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53" w:rsidRPr="00C56A53" w:rsidRDefault="00C56A53" w:rsidP="00C56A5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9900"/>
          <w:sz w:val="48"/>
          <w:szCs w:val="48"/>
        </w:rPr>
        <w:t xml:space="preserve">        </w:t>
      </w:r>
      <w:r w:rsidRPr="00C56A53">
        <w:rPr>
          <w:rFonts w:ascii="Times New Roman" w:eastAsia="Times New Roman" w:hAnsi="Times New Roman" w:cs="Times New Roman"/>
          <w:b/>
          <w:bCs/>
          <w:color w:val="009900"/>
          <w:sz w:val="48"/>
          <w:szCs w:val="48"/>
        </w:rPr>
        <w:t xml:space="preserve">  </w:t>
      </w:r>
      <w:r w:rsidRPr="00C56A53">
        <w:rPr>
          <w:rFonts w:ascii="Times New Roman" w:eastAsia="Times New Roman" w:hAnsi="Times New Roman" w:cs="Times New Roman"/>
          <w:b/>
          <w:bCs/>
          <w:color w:val="009900"/>
          <w:sz w:val="40"/>
          <w:szCs w:val="40"/>
          <w:u w:val="single"/>
        </w:rPr>
        <w:t>GATE / CSIR-NET / GPAT / IIT-JAM</w:t>
      </w:r>
    </w:p>
    <w:p w:rsidR="00C56A53" w:rsidRPr="00C56A53" w:rsidRDefault="00C56A53" w:rsidP="00C56A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(Biotechnology</w:t>
      </w:r>
      <w:r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/Life Sciences</w:t>
      </w:r>
      <w:r w:rsidRPr="00C56A53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)</w:t>
      </w:r>
    </w:p>
    <w:p w:rsidR="00C56A53" w:rsidRPr="00C56A53" w:rsidRDefault="00C56A53" w:rsidP="00C56A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Classroom Coaching</w:t>
      </w:r>
    </w:p>
    <w:p w:rsidR="00C56A53" w:rsidRPr="00C56A53" w:rsidRDefault="00C56A53" w:rsidP="00C56A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Times New Roman" w:eastAsia="Times New Roman" w:hAnsi="Times New Roman" w:cs="Times New Roman"/>
          <w:color w:val="FF0000"/>
          <w:sz w:val="24"/>
          <w:szCs w:val="24"/>
        </w:rPr>
        <w:t>at</w:t>
      </w:r>
    </w:p>
    <w:p w:rsidR="00C56A53" w:rsidRPr="00C56A53" w:rsidRDefault="00C56A53" w:rsidP="00C56A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</w:rPr>
        <w:t>Koshika LifeSciences Academy, Lucknow</w:t>
      </w:r>
    </w:p>
    <w:p w:rsidR="00C56A53" w:rsidRPr="00C56A53" w:rsidRDefault="00C56A53" w:rsidP="00C56A5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(A reputed Coaching Institute for Biotech &amp; Life Sciences run by ex-IITians)</w:t>
      </w:r>
    </w:p>
    <w:p w:rsidR="00C56A53" w:rsidRPr="00C56A53" w:rsidRDefault="00C56A53" w:rsidP="00C56A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We Offer……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56"/>
      </w:tblGrid>
      <w:tr w:rsidR="00C56A53" w:rsidRPr="00C56A53" w:rsidTr="00C56A53">
        <w:trPr>
          <w:trHeight w:val="4282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53" w:rsidRPr="00C56A53" w:rsidRDefault="00C56A53" w:rsidP="00C56A53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>8</w:t>
            </w: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 xml:space="preserve"> months  of regular classroom coaching programme  </w:t>
            </w:r>
          </w:p>
          <w:p w:rsidR="00C56A53" w:rsidRPr="00C56A53" w:rsidRDefault="00C56A53" w:rsidP="00C56A53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>3 hours and 5</w:t>
            </w: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 xml:space="preserve"> days in a week class</w:t>
            </w:r>
          </w:p>
          <w:p w:rsidR="00C56A53" w:rsidRPr="00C56A53" w:rsidRDefault="00C56A53" w:rsidP="00C56A53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Highly Experienced and extra brilliant faculty members mostly Ex-IITi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ans </w:t>
            </w:r>
          </w:p>
          <w:p w:rsidR="00C56A53" w:rsidRPr="00C56A53" w:rsidRDefault="00C56A53" w:rsidP="00C56A53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>Regular Topic, Unit &amp; Mock Tests</w:t>
            </w:r>
          </w:p>
          <w:p w:rsidR="00C56A53" w:rsidRPr="00C56A53" w:rsidRDefault="00C56A53" w:rsidP="00C56A53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Practice by More than 4500+MCQs &amp; Printed study materials on tough topics</w:t>
            </w:r>
          </w:p>
          <w:p w:rsidR="00C56A53" w:rsidRPr="00C56A53" w:rsidRDefault="00C56A53" w:rsidP="00C56A53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>Proper coverage 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 xml:space="preserve"> In depth analysis of whole </w:t>
            </w: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 xml:space="preserve"> Syllabus</w:t>
            </w:r>
          </w:p>
          <w:p w:rsidR="00C56A53" w:rsidRPr="00C56A53" w:rsidRDefault="00C56A53" w:rsidP="00C56A53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>Problem solving and doubt clearing sessions</w:t>
            </w:r>
          </w:p>
          <w:p w:rsidR="00C56A53" w:rsidRPr="00C56A53" w:rsidRDefault="00C56A53" w:rsidP="00C56A53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 xml:space="preserve">On-Line Test-Series </w:t>
            </w:r>
          </w:p>
          <w:p w:rsidR="00C56A53" w:rsidRPr="00C56A53" w:rsidRDefault="00C56A53" w:rsidP="00C56A53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>After exam</w:t>
            </w: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 xml:space="preserve"> admission  guidance</w:t>
            </w:r>
          </w:p>
          <w:p w:rsidR="00C56A53" w:rsidRPr="00C56A53" w:rsidRDefault="00C56A53" w:rsidP="00C56A53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>Fully Air-Conditioned and Wi-Fi Classrooms</w:t>
            </w:r>
          </w:p>
          <w:p w:rsidR="00C56A53" w:rsidRPr="00C56A53" w:rsidRDefault="00C56A53" w:rsidP="00C56A53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right="19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C56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00"/>
                <w:sz w:val="24"/>
                <w:szCs w:val="24"/>
              </w:rPr>
              <w:t>Separate Boys &amp; Girls hostel  with mess facility</w:t>
            </w:r>
          </w:p>
        </w:tc>
      </w:tr>
    </w:tbl>
    <w:p w:rsidR="00C56A53" w:rsidRDefault="00C56A53" w:rsidP="00C56A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                                           </w:t>
      </w:r>
      <w:r w:rsidRPr="00C56A53">
        <w:rPr>
          <w:rFonts w:ascii="Times New Roman" w:eastAsia="Times New Roman" w:hAnsi="Times New Roman" w:cs="Times New Roman"/>
          <w:b/>
          <w:bCs/>
          <w:color w:val="009900"/>
          <w:sz w:val="36"/>
          <w:szCs w:val="36"/>
        </w:rPr>
        <w:t>Admission Open….</w:t>
      </w:r>
    </w:p>
    <w:p w:rsidR="00C56A53" w:rsidRPr="00C56A53" w:rsidRDefault="00C56A53" w:rsidP="00C56A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For more detail and queries please contact at </w:t>
      </w:r>
      <w:r w:rsidRPr="00C56A53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09450190335</w:t>
      </w: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 xml:space="preserve"> </w:t>
      </w:r>
      <w:r w:rsidRPr="00C56A53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 xml:space="preserve"> </w:t>
      </w:r>
      <w:r w:rsidRPr="00C56A53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0522-3292030</w:t>
      </w:r>
      <w:r w:rsidRPr="00C56A53">
        <w:rPr>
          <w:rFonts w:ascii="Times New Roman" w:eastAsia="Times New Roman" w:hAnsi="Times New Roman" w:cs="Times New Roman"/>
          <w:color w:val="009900"/>
          <w:sz w:val="36"/>
          <w:szCs w:val="36"/>
        </w:rPr>
        <w:t xml:space="preserve"> </w:t>
      </w:r>
      <w:r w:rsidRPr="00C56A53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or e-mail us at    </w:t>
      </w:r>
      <w:hyperlink r:id="rId5" w:tgtFrame="_blank" w:history="1">
        <w:r w:rsidRPr="00C56A5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contact@koshika.co.in</w:t>
        </w:r>
      </w:hyperlink>
    </w:p>
    <w:p w:rsidR="00C56A53" w:rsidRPr="00C56A53" w:rsidRDefault="00C56A53" w:rsidP="00C56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C56A53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>Address</w:t>
      </w:r>
      <w:r w:rsidRPr="00C56A5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-------</w:t>
      </w:r>
      <w:r w:rsidRPr="00C56A53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C-405, 2</w:t>
      </w:r>
      <w:r w:rsidRPr="00C56A53">
        <w:rPr>
          <w:rFonts w:ascii="Times New Roman" w:eastAsia="Times New Roman" w:hAnsi="Times New Roman" w:cs="Times New Roman"/>
          <w:color w:val="7030A0"/>
          <w:sz w:val="32"/>
          <w:szCs w:val="32"/>
          <w:vertAlign w:val="superscript"/>
        </w:rPr>
        <w:t>nd</w:t>
      </w:r>
      <w:r w:rsidRPr="00C56A53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floor, Sahara Plaza, Patrakarpuram, Gomti Nagar, Lucknow.</w:t>
      </w:r>
    </w:p>
    <w:p w:rsidR="00C56A53" w:rsidRPr="00C56A53" w:rsidRDefault="00C56A53" w:rsidP="00C56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5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56A53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hyperlink r:id="rId6" w:tgtFrame="_blank" w:history="1">
        <w:r w:rsidRPr="00C56A53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www.koshika.co.in</w:t>
        </w:r>
      </w:hyperlink>
    </w:p>
    <w:p w:rsidR="005E7512" w:rsidRDefault="005E7512"/>
    <w:sectPr w:rsidR="005E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812"/>
    <w:multiLevelType w:val="multilevel"/>
    <w:tmpl w:val="E30E2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C7A14"/>
    <w:multiLevelType w:val="multilevel"/>
    <w:tmpl w:val="37564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A3176"/>
    <w:multiLevelType w:val="multilevel"/>
    <w:tmpl w:val="64744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56A53"/>
    <w:rsid w:val="005E7512"/>
    <w:rsid w:val="00C5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hika.co.in" TargetMode="External"/><Relationship Id="rId5" Type="http://schemas.openxmlformats.org/officeDocument/2006/relationships/hyperlink" Target="mailto:contact@koshika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2014-06-18T10:56:00Z</dcterms:created>
  <dcterms:modified xsi:type="dcterms:W3CDTF">2014-06-18T11:02:00Z</dcterms:modified>
</cp:coreProperties>
</file>